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36232" w14:textId="71EF5605" w:rsidR="00DA5D71" w:rsidRDefault="00DA5D71">
      <w:pPr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</w:pPr>
      <w:r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  <w:t xml:space="preserve">                            ARMENIA VISA REQUIREMENT</w:t>
      </w:r>
    </w:p>
    <w:p w14:paraId="05C4049E" w14:textId="77777777" w:rsidR="00DA5D71" w:rsidRDefault="00DA5D71">
      <w:pPr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</w:pPr>
    </w:p>
    <w:p w14:paraId="6F41CA75" w14:textId="3B2AF1D8" w:rsidR="00DA5D71" w:rsidRDefault="00DA5D71" w:rsidP="00DA5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color w:val="212529"/>
          <w:shd w:val="clear" w:color="auto" w:fill="FFFF00"/>
          <w:lang w:eastAsia="en-PH"/>
        </w:rPr>
        <w:t>Visa Fee &amp; Processing Fee </w:t>
      </w:r>
      <w:r w:rsidRPr="001F527B">
        <w:rPr>
          <w:rFonts w:ascii="Arial" w:eastAsia="Times New Roman" w:hAnsi="Arial" w:cs="Arial"/>
          <w:b/>
          <w:bCs/>
          <w:color w:val="212529"/>
          <w:shd w:val="clear" w:color="auto" w:fill="FFFF00"/>
          <w:lang w:eastAsia="en-PH"/>
        </w:rPr>
        <w:t xml:space="preserve">PHP: </w:t>
      </w:r>
      <w:r w:rsidR="009455C2">
        <w:rPr>
          <w:rFonts w:ascii="Arial" w:eastAsia="Times New Roman" w:hAnsi="Arial" w:cs="Arial"/>
          <w:b/>
          <w:bCs/>
          <w:color w:val="212529"/>
          <w:shd w:val="clear" w:color="auto" w:fill="FFFF00"/>
          <w:lang w:eastAsia="en-PH"/>
        </w:rPr>
        <w:t>1,500</w:t>
      </w:r>
      <w:bookmarkStart w:id="0" w:name="_GoBack"/>
      <w:bookmarkEnd w:id="0"/>
    </w:p>
    <w:p w14:paraId="1BC6E0AD" w14:textId="4A00EEAD" w:rsidR="00DA5D71" w:rsidRPr="00DA5D71" w:rsidRDefault="00DA5D71" w:rsidP="00DA5D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PH"/>
        </w:rPr>
      </w:pPr>
    </w:p>
    <w:p w14:paraId="35FF746F" w14:textId="1632F60D" w:rsidR="00DA5D71" w:rsidRDefault="00DA5D71">
      <w:pPr>
        <w:rPr>
          <w:rFonts w:ascii="Helvetica" w:hAnsi="Helvetica" w:cs="Helvetica"/>
          <w:b/>
          <w:bCs/>
          <w:color w:val="212529"/>
          <w:shd w:val="clear" w:color="auto" w:fill="FFFFFF"/>
        </w:rPr>
      </w:pPr>
      <w:r w:rsidRPr="00DA5D71">
        <w:rPr>
          <w:rFonts w:ascii="Helvetica" w:hAnsi="Helvetica" w:cs="Helvetica"/>
          <w:b/>
          <w:bCs/>
          <w:color w:val="212529"/>
          <w:shd w:val="clear" w:color="auto" w:fill="FFFFFF"/>
        </w:rPr>
        <w:t>GENERAL REQUIREMENTS</w:t>
      </w:r>
      <w:r>
        <w:rPr>
          <w:rFonts w:ascii="Helvetica" w:hAnsi="Helvetica" w:cs="Helvetica"/>
          <w:b/>
          <w:bCs/>
          <w:color w:val="212529"/>
          <w:shd w:val="clear" w:color="auto" w:fill="FFFFFF"/>
        </w:rPr>
        <w:t>:</w:t>
      </w:r>
    </w:p>
    <w:p w14:paraId="689E4C9D" w14:textId="77777777" w:rsidR="00DA5D71" w:rsidRPr="00DA5D71" w:rsidRDefault="00DA5D71" w:rsidP="00DA5D7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DA5D71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Armenia information sheet</w:t>
      </w:r>
    </w:p>
    <w:p w14:paraId="1BEE196D" w14:textId="77777777" w:rsidR="00DA5D71" w:rsidRPr="00DA5D71" w:rsidRDefault="00DA5D71" w:rsidP="00DA5D7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DA5D71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Digital copy of recent passport sized colored picture (white background)</w:t>
      </w:r>
    </w:p>
    <w:p w14:paraId="18521DC7" w14:textId="77777777" w:rsidR="00DA5D71" w:rsidRPr="00DA5D71" w:rsidRDefault="00DA5D71" w:rsidP="00DA5D7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DA5D71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Scanned copy of full biodata page of the passport (6 months valid)</w:t>
      </w:r>
    </w:p>
    <w:p w14:paraId="214D1118" w14:textId="77777777" w:rsidR="00DA5D71" w:rsidRPr="00DA5D71" w:rsidRDefault="00DA5D71" w:rsidP="00DA5D7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DA5D71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Digital copy of supporting documents of the following: air ticket, hotel reservation, itinerary, travel insurance, and bank certificate</w:t>
      </w:r>
    </w:p>
    <w:p w14:paraId="3C16156F" w14:textId="2495893B" w:rsidR="00DA5D71" w:rsidRDefault="00DA5D71">
      <w:pPr>
        <w:rPr>
          <w:b/>
          <w:bCs/>
        </w:rPr>
      </w:pPr>
    </w:p>
    <w:p w14:paraId="17BE692A" w14:textId="123FA5A5" w:rsidR="00DA5D71" w:rsidRDefault="00DA5D71">
      <w:pPr>
        <w:rPr>
          <w:rFonts w:ascii="Helvetica" w:hAnsi="Helvetica" w:cs="Helvetica"/>
          <w:b/>
          <w:bCs/>
          <w:color w:val="212529"/>
          <w:shd w:val="clear" w:color="auto" w:fill="FFFFFF"/>
        </w:rPr>
      </w:pPr>
      <w:r w:rsidRPr="00DA5D71">
        <w:rPr>
          <w:rFonts w:ascii="Helvetica" w:hAnsi="Helvetica" w:cs="Helvetica"/>
          <w:b/>
          <w:bCs/>
          <w:color w:val="212529"/>
          <w:shd w:val="clear" w:color="auto" w:fill="FFFFFF"/>
        </w:rPr>
        <w:t>SPECIAL REQUIREMENTS</w:t>
      </w:r>
      <w:r>
        <w:rPr>
          <w:rFonts w:ascii="Helvetica" w:hAnsi="Helvetica" w:cs="Helvetica"/>
          <w:b/>
          <w:bCs/>
          <w:color w:val="212529"/>
          <w:shd w:val="clear" w:color="auto" w:fill="FFFFFF"/>
        </w:rPr>
        <w:t>:</w:t>
      </w:r>
    </w:p>
    <w:p w14:paraId="4111F7B7" w14:textId="0894709C" w:rsidR="00DA5D71" w:rsidRPr="00DA5D71" w:rsidRDefault="00DA5D71" w:rsidP="00DA5D71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DA5D71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Armenia visa will be processed via online; an electronic visa or e-visa will be provided upon embassy approval and this will allow travelers to enter the country for tourist purposes.</w:t>
      </w:r>
    </w:p>
    <w:p w14:paraId="6958EF42" w14:textId="77777777" w:rsidR="00DA5D71" w:rsidRPr="00DA5D71" w:rsidRDefault="00DA5D71" w:rsidP="00DA5D71">
      <w:pPr>
        <w:numPr>
          <w:ilvl w:val="0"/>
          <w:numId w:val="3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DA5D71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Additional requirements may be required by the embassy without prior notice.</w:t>
      </w:r>
    </w:p>
    <w:p w14:paraId="2EC25DF8" w14:textId="77777777" w:rsidR="00DA5D71" w:rsidRPr="00DA5D71" w:rsidRDefault="00DA5D71">
      <w:pPr>
        <w:rPr>
          <w:b/>
          <w:bCs/>
        </w:rPr>
      </w:pPr>
    </w:p>
    <w:sectPr w:rsidR="00DA5D71" w:rsidRPr="00DA5D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C665E"/>
    <w:multiLevelType w:val="multilevel"/>
    <w:tmpl w:val="E42AC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375EE0"/>
    <w:multiLevelType w:val="multilevel"/>
    <w:tmpl w:val="0C402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23641D"/>
    <w:multiLevelType w:val="multilevel"/>
    <w:tmpl w:val="F080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D71"/>
    <w:rsid w:val="009455C2"/>
    <w:rsid w:val="00DA5D71"/>
    <w:rsid w:val="00FB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F6862"/>
  <w15:chartTrackingRefBased/>
  <w15:docId w15:val="{F58BC811-96BC-407F-AD7F-718FCC84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LEA</dc:creator>
  <cp:keywords/>
  <dc:description/>
  <cp:lastModifiedBy>Sarah Lea Olano</cp:lastModifiedBy>
  <cp:revision>2</cp:revision>
  <dcterms:created xsi:type="dcterms:W3CDTF">2022-10-15T03:47:00Z</dcterms:created>
  <dcterms:modified xsi:type="dcterms:W3CDTF">2022-10-24T08:01:00Z</dcterms:modified>
</cp:coreProperties>
</file>